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240" w:lineRule="exact"/>
        <w:ind w:firstLine="0"/>
        <w:rPr>
          <w:rFonts w:hint="eastAsia" w:ascii="黑体" w:hAnsi="黑体" w:eastAsia="黑体" w:cs="仿宋_GB2312"/>
          <w:sz w:val="32"/>
          <w:szCs w:val="32"/>
        </w:rPr>
      </w:pPr>
    </w:p>
    <w:p>
      <w:pPr>
        <w:ind w:firstLine="0"/>
        <w:jc w:val="center"/>
        <w:rPr>
          <w:rFonts w:hint="eastAsia" w:ascii="方正小标宋简体" w:hAnsi="Tahoma" w:eastAsia="方正小标宋简体" w:cs="Tahoma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ahoma" w:eastAsia="方正小标宋简体" w:cs="Tahoma"/>
          <w:color w:val="000000"/>
          <w:kern w:val="0"/>
          <w:sz w:val="44"/>
          <w:szCs w:val="44"/>
        </w:rPr>
        <w:t>党员谈心谈话记录表</w:t>
      </w:r>
    </w:p>
    <w:bookmarkEnd w:id="0"/>
    <w:p>
      <w:pPr>
        <w:spacing w:line="240" w:lineRule="exact"/>
        <w:ind w:firstLine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894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409"/>
        <w:gridCol w:w="1134"/>
        <w:gridCol w:w="3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地 点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谈话人姓名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职 务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谈话对象姓名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职 务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谈话主要内容</w:t>
            </w:r>
          </w:p>
        </w:tc>
        <w:tc>
          <w:tcPr>
            <w:tcW w:w="6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提出的意见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建  议</w:t>
            </w:r>
          </w:p>
        </w:tc>
        <w:tc>
          <w:tcPr>
            <w:tcW w:w="6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改进落实</w:t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情  况</w:t>
            </w:r>
          </w:p>
        </w:tc>
        <w:tc>
          <w:tcPr>
            <w:tcW w:w="6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仿宋_GB2312" w:hAnsi="Tahoma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F0F12"/>
    <w:rsid w:val="326F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92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2021-07-20T00:57:00Z</dcterms:created>
  <dc:creator>Administrator</dc:creator>
  <cp:lastModifiedBy>Administrator</cp:lastModifiedBy>
  <dcterms:modified xsi:type="dcterms:W3CDTF">2021-07-20T00:57:34Z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